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C1C0" w14:textId="338FBEC3" w:rsidR="007A2DFA" w:rsidRPr="00E175CF" w:rsidRDefault="004019DD" w:rsidP="004019DD">
      <w:pPr>
        <w:ind w:firstLine="3402"/>
        <w:rPr>
          <w:rFonts w:ascii="Panton" w:hAnsi="Panton" w:cs="Open Sans"/>
          <w:vertAlign w:val="subscript"/>
        </w:rPr>
      </w:pPr>
      <w:r>
        <w:rPr>
          <w:rFonts w:ascii="Panton" w:hAnsi="Panton" w:cs="Open Sans"/>
          <w:noProof/>
          <w:vertAlign w:val="subscript"/>
        </w:rPr>
        <w:drawing>
          <wp:inline distT="0" distB="0" distL="0" distR="0" wp14:anchorId="3C01FA79" wp14:editId="22BCA5C7">
            <wp:extent cx="1847850" cy="325326"/>
            <wp:effectExtent l="0" t="0" r="0" b="0"/>
            <wp:docPr id="1914203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28" cy="33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B8F87" w14:textId="409D4B40" w:rsidR="00045B11" w:rsidRPr="00714743" w:rsidRDefault="004019DD" w:rsidP="00714743">
      <w:pPr>
        <w:jc w:val="center"/>
        <w:rPr>
          <w:rFonts w:ascii="Tahoma" w:hAnsi="Tahoma" w:cs="Tahoma"/>
          <w:color w:val="262626" w:themeColor="text1" w:themeTint="D9"/>
          <w:shd w:val="clear" w:color="auto" w:fill="FFFFFF"/>
        </w:rPr>
      </w:pPr>
      <w:r w:rsidRPr="004019DD">
        <w:rPr>
          <w:rFonts w:ascii="Tahoma" w:hAnsi="Tahoma" w:cs="Tahoma"/>
          <w:color w:val="262626" w:themeColor="text1" w:themeTint="D9"/>
          <w:shd w:val="clear" w:color="auto" w:fill="FFFFFF"/>
        </w:rPr>
        <w:t>Zdeněk Dvořák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>, IČ:</w:t>
      </w:r>
      <w:r w:rsidR="00CC694B" w:rsidRPr="00671341">
        <w:rPr>
          <w:color w:val="262626" w:themeColor="text1" w:themeTint="D9"/>
        </w:rPr>
        <w:t xml:space="preserve"> </w:t>
      </w:r>
      <w:r w:rsidRPr="004019DD">
        <w:rPr>
          <w:rFonts w:ascii="Tahoma" w:hAnsi="Tahoma" w:cs="Tahoma"/>
          <w:color w:val="262626" w:themeColor="text1" w:themeTint="D9"/>
          <w:shd w:val="clear" w:color="auto" w:fill="FFFFFF"/>
        </w:rPr>
        <w:t>70726957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="00714743" w:rsidRPr="00714743">
        <w:rPr>
          <w:rFonts w:ascii="Tahoma" w:hAnsi="Tahoma" w:cs="Tahoma"/>
          <w:color w:val="262626" w:themeColor="text1" w:themeTint="D9"/>
          <w:shd w:val="clear" w:color="auto" w:fill="FFFFFF"/>
        </w:rPr>
        <w:t>Nymburk,</w:t>
      </w:r>
      <w:r w:rsidR="00714743"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="00714743" w:rsidRPr="00714743">
        <w:rPr>
          <w:rFonts w:ascii="Tahoma" w:hAnsi="Tahoma" w:cs="Tahoma"/>
          <w:color w:val="262626" w:themeColor="text1" w:themeTint="D9"/>
          <w:shd w:val="clear" w:color="auto" w:fill="FFFFFF"/>
        </w:rPr>
        <w:t>Eliščina třída 160,</w:t>
      </w:r>
      <w:r w:rsidR="00714743"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="00714743" w:rsidRPr="00714743">
        <w:rPr>
          <w:rFonts w:ascii="Tahoma" w:hAnsi="Tahoma" w:cs="Tahoma"/>
          <w:color w:val="262626" w:themeColor="text1" w:themeTint="D9"/>
          <w:shd w:val="clear" w:color="auto" w:fill="FFFFFF"/>
        </w:rPr>
        <w:t>288 02</w:t>
      </w:r>
      <w:r w:rsidR="00ED3F61" w:rsidRPr="006267E6">
        <w:rPr>
          <w:color w:val="262626" w:themeColor="text1" w:themeTint="D9"/>
          <w:highlight w:val="yellow"/>
        </w:rPr>
        <w:br/>
      </w:r>
      <w:hyperlink r:id="rId8" w:history="1">
        <w:r w:rsidRPr="00CC7593">
          <w:rPr>
            <w:rStyle w:val="a5"/>
          </w:rPr>
          <w:t>info@perinypolstare.cz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9" w:history="1">
        <w:r w:rsidRPr="00CC7593">
          <w:rPr>
            <w:rStyle w:val="a5"/>
            <w:rFonts w:ascii="Tahoma" w:hAnsi="Tahoma" w:cs="Tahoma"/>
            <w:shd w:val="clear" w:color="auto" w:fill="FFFFFF"/>
          </w:rPr>
          <w:t>www.perinypolstare.cz</w:t>
        </w:r>
      </w:hyperlink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7D66B1" w14:textId="0D55B82C" w:rsidR="006D129D" w:rsidRPr="00D337C3" w:rsidRDefault="00F22DD7" w:rsidP="00F22DD7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F22DD7">
              <w:rPr>
                <w:rFonts w:ascii="Panton" w:hAnsi="Panton" w:cs="Open Sans"/>
                <w:b/>
                <w:sz w:val="24"/>
                <w:szCs w:val="24"/>
              </w:rPr>
              <w:t>Peřiny Polštáře</w:t>
            </w:r>
            <w:r w:rsidR="00CC694B" w:rsidRPr="006267E6">
              <w:rPr>
                <w:rFonts w:ascii="Panton" w:hAnsi="Panton" w:cs="Open Sans"/>
                <w:b/>
                <w:sz w:val="24"/>
                <w:szCs w:val="24"/>
                <w:highlight w:val="yellow"/>
              </w:rPr>
              <w:br/>
            </w:r>
            <w:r w:rsidRPr="00F22DD7">
              <w:rPr>
                <w:rFonts w:ascii="Panton" w:hAnsi="Panton" w:cs="Open Sans"/>
                <w:b/>
                <w:sz w:val="24"/>
                <w:szCs w:val="24"/>
              </w:rPr>
              <w:t>Nymburk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F22DD7">
              <w:rPr>
                <w:rFonts w:ascii="Panton" w:hAnsi="Panton" w:cs="Open Sans"/>
                <w:b/>
                <w:sz w:val="24"/>
                <w:szCs w:val="24"/>
              </w:rPr>
              <w:t>Eliščina třída 160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F22DD7">
              <w:rPr>
                <w:rFonts w:ascii="Panton" w:hAnsi="Panton" w:cs="Open Sans"/>
                <w:b/>
                <w:sz w:val="24"/>
                <w:szCs w:val="24"/>
              </w:rPr>
              <w:t>288 02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10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D355" w14:textId="77777777" w:rsidR="0081081C" w:rsidRDefault="0081081C" w:rsidP="007A2DFA">
      <w:pPr>
        <w:spacing w:after="0" w:line="240" w:lineRule="auto"/>
      </w:pPr>
      <w:r>
        <w:separator/>
      </w:r>
    </w:p>
  </w:endnote>
  <w:endnote w:type="continuationSeparator" w:id="0">
    <w:p w14:paraId="040FB5ED" w14:textId="77777777" w:rsidR="0081081C" w:rsidRDefault="0081081C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6C09" w14:textId="77777777" w:rsidR="0081081C" w:rsidRDefault="0081081C" w:rsidP="007A2DFA">
      <w:pPr>
        <w:spacing w:after="0" w:line="240" w:lineRule="auto"/>
      </w:pPr>
      <w:r>
        <w:separator/>
      </w:r>
    </w:p>
  </w:footnote>
  <w:footnote w:type="continuationSeparator" w:id="0">
    <w:p w14:paraId="5E88E4DE" w14:textId="77777777" w:rsidR="0081081C" w:rsidRDefault="0081081C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1C2EFA"/>
    <w:rsid w:val="0021287C"/>
    <w:rsid w:val="0031105F"/>
    <w:rsid w:val="00313870"/>
    <w:rsid w:val="00324BF9"/>
    <w:rsid w:val="00346E57"/>
    <w:rsid w:val="0036112C"/>
    <w:rsid w:val="004019DD"/>
    <w:rsid w:val="004D6461"/>
    <w:rsid w:val="006267E6"/>
    <w:rsid w:val="00671341"/>
    <w:rsid w:val="006D129D"/>
    <w:rsid w:val="00714743"/>
    <w:rsid w:val="0075589D"/>
    <w:rsid w:val="007A2DFA"/>
    <w:rsid w:val="0081081C"/>
    <w:rsid w:val="008C2CFA"/>
    <w:rsid w:val="008D7225"/>
    <w:rsid w:val="00920336"/>
    <w:rsid w:val="00983E03"/>
    <w:rsid w:val="009A6F5E"/>
    <w:rsid w:val="00A8552F"/>
    <w:rsid w:val="00AD1025"/>
    <w:rsid w:val="00AD4441"/>
    <w:rsid w:val="00BB2A6E"/>
    <w:rsid w:val="00BD64FF"/>
    <w:rsid w:val="00CC694B"/>
    <w:rsid w:val="00D010B3"/>
    <w:rsid w:val="00D337C3"/>
    <w:rsid w:val="00E175CF"/>
    <w:rsid w:val="00ED3F61"/>
    <w:rsid w:val="00F22DD7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rinypolsta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nypolst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4</cp:revision>
  <cp:lastPrinted>2024-02-24T14:31:00Z</cp:lastPrinted>
  <dcterms:created xsi:type="dcterms:W3CDTF">2024-05-12T21:00:00Z</dcterms:created>
  <dcterms:modified xsi:type="dcterms:W3CDTF">2024-06-09T16:00:00Z</dcterms:modified>
</cp:coreProperties>
</file>